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6F48E2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6F48E2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6F48E2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6E1692E0" w14:textId="08BAB63E" w:rsidR="006F6F37" w:rsidRDefault="00AC4365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AC4365">
        <w:rPr>
          <w:rFonts w:asciiTheme="minorHAnsi" w:hAnsiTheme="minorHAnsi"/>
          <w:b/>
          <w:bCs/>
          <w:sz w:val="20"/>
          <w:szCs w:val="20"/>
        </w:rPr>
        <w:t>TÁNCPEDAGÓGUS</w:t>
      </w:r>
    </w:p>
    <w:p w14:paraId="5F5D7FB3" w14:textId="77777777" w:rsidR="00AC4365" w:rsidRPr="006F48E2" w:rsidRDefault="00AC436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6F48E2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684413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684413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születési név:</w:t>
      </w:r>
      <w:r w:rsidRPr="00684413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lakóhely: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születési hely, idő: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anyja neve: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adóazonosító jel: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TAJ szám: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684413">
        <w:rPr>
          <w:rFonts w:asciiTheme="minorHAnsi" w:eastAsia="Carlito" w:hAnsiTheme="minorHAnsi"/>
          <w:sz w:val="20"/>
          <w:szCs w:val="20"/>
        </w:rPr>
        <w:t>bankszámlaszám:</w:t>
      </w:r>
      <w:r w:rsidRPr="00684413">
        <w:rPr>
          <w:rFonts w:asciiTheme="minorHAnsi" w:eastAsia="Carlito" w:hAnsiTheme="minorHAnsi"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68441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684413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684413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684413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684413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684413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684413">
        <w:rPr>
          <w:rFonts w:asciiTheme="minorHAnsi" w:eastAsia="Carlito" w:hAnsiTheme="minorHAnsi"/>
          <w:i/>
          <w:iCs/>
          <w:sz w:val="20"/>
          <w:szCs w:val="20"/>
        </w:rPr>
        <w:t>… ………………..</w:t>
      </w:r>
      <w:r w:rsidRPr="00684413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684413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684413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3CDFDD39" w:rsidR="00FE4C56" w:rsidRPr="00684413" w:rsidRDefault="00691F21" w:rsidP="00626C05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684413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684413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68441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684413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684413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68441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684413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565755" w:rsidRPr="00684413">
        <w:rPr>
          <w:rFonts w:asciiTheme="minorHAnsi" w:hAnsiTheme="minorHAnsi"/>
          <w:b/>
          <w:bCs/>
          <w:sz w:val="20"/>
          <w:szCs w:val="20"/>
        </w:rPr>
        <w:t xml:space="preserve">Fülöp Viktor táncművészeti </w:t>
      </w:r>
      <w:r w:rsidR="002D185C" w:rsidRPr="00684413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68441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684413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684413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684413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1.</w:t>
      </w:r>
      <w:r w:rsidR="00B933DB" w:rsidRPr="00684413">
        <w:rPr>
          <w:rFonts w:asciiTheme="minorHAnsi" w:hAnsiTheme="minorHAnsi"/>
          <w:sz w:val="20"/>
          <w:szCs w:val="20"/>
        </w:rPr>
        <w:tab/>
      </w:r>
      <w:r w:rsidR="0033468D" w:rsidRPr="00684413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684413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684413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684413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684413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684413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684413" w:rsidRDefault="00FE2EDA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684413" w:rsidRDefault="00133177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2.</w:t>
      </w:r>
      <w:r w:rsidR="00B933DB" w:rsidRPr="00684413">
        <w:rPr>
          <w:rFonts w:asciiTheme="minorHAnsi" w:hAnsiTheme="minorHAnsi"/>
          <w:sz w:val="20"/>
          <w:szCs w:val="20"/>
        </w:rPr>
        <w:tab/>
      </w:r>
      <w:r w:rsidR="00361B0F" w:rsidRPr="00684413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684413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684413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a)</w:t>
      </w:r>
      <w:r w:rsidRPr="00684413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b)</w:t>
      </w:r>
      <w:r w:rsidRPr="00684413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c)</w:t>
      </w:r>
      <w:r w:rsidRPr="00684413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22E49752" w:rsidR="00361B0F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d)</w:t>
      </w:r>
      <w:r w:rsidRPr="00684413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684413" w:rsidRDefault="00361B0F" w:rsidP="00361B0F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e)</w:t>
      </w:r>
      <w:r w:rsidRPr="00684413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684413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14EDA8C2" w:rsidR="00F36034" w:rsidRPr="00684413" w:rsidRDefault="001B3C61" w:rsidP="00F36034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3</w:t>
      </w:r>
      <w:r w:rsidR="00F36034" w:rsidRPr="00684413">
        <w:rPr>
          <w:rFonts w:asciiTheme="minorHAnsi" w:hAnsiTheme="minorHAnsi"/>
          <w:sz w:val="20"/>
          <w:szCs w:val="20"/>
        </w:rPr>
        <w:t>.</w:t>
      </w:r>
      <w:r w:rsidR="00B933DB" w:rsidRPr="00684413">
        <w:rPr>
          <w:rFonts w:asciiTheme="minorHAnsi" w:hAnsiTheme="minorHAnsi"/>
          <w:sz w:val="20"/>
          <w:szCs w:val="20"/>
        </w:rPr>
        <w:tab/>
      </w:r>
      <w:r w:rsidR="00F36034" w:rsidRPr="00684413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973FDE">
        <w:rPr>
          <w:rFonts w:asciiTheme="minorHAnsi" w:hAnsiTheme="minorHAnsi"/>
          <w:sz w:val="20"/>
          <w:szCs w:val="20"/>
        </w:rPr>
        <w:t>,</w:t>
      </w:r>
      <w:r w:rsidR="00FD69A8" w:rsidRPr="00684413">
        <w:rPr>
          <w:rFonts w:asciiTheme="minorHAnsi" w:hAnsiTheme="minorHAnsi"/>
          <w:sz w:val="20"/>
          <w:szCs w:val="20"/>
        </w:rPr>
        <w:t xml:space="preserve"> </w:t>
      </w:r>
      <w:r w:rsidR="00F36034" w:rsidRPr="00684413">
        <w:rPr>
          <w:rFonts w:asciiTheme="minorHAnsi" w:hAnsiTheme="minorHAnsi"/>
          <w:sz w:val="20"/>
          <w:szCs w:val="20"/>
        </w:rPr>
        <w:t xml:space="preserve">a </w:t>
      </w:r>
      <w:r w:rsidR="00D5471F" w:rsidRPr="00684413">
        <w:rPr>
          <w:rFonts w:asciiTheme="minorHAnsi" w:hAnsiTheme="minorHAnsi"/>
          <w:sz w:val="20"/>
          <w:szCs w:val="20"/>
        </w:rPr>
        <w:t>pályázati felhívás előírásinak megfelelően</w:t>
      </w:r>
      <w:r w:rsidR="00F36034" w:rsidRPr="00684413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684413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684413">
        <w:rPr>
          <w:rFonts w:asciiTheme="minorHAnsi" w:hAnsiTheme="minorHAnsi"/>
          <w:sz w:val="20"/>
          <w:szCs w:val="20"/>
        </w:rPr>
        <w:t>.</w:t>
      </w:r>
      <w:r w:rsidR="00F36034" w:rsidRPr="00684413">
        <w:rPr>
          <w:rFonts w:asciiTheme="minorHAnsi" w:hAnsiTheme="minorHAnsi"/>
          <w:sz w:val="20"/>
          <w:szCs w:val="20"/>
        </w:rPr>
        <w:t xml:space="preserve"> </w:t>
      </w:r>
      <w:r w:rsidR="006F48E2" w:rsidRPr="00684413">
        <w:rPr>
          <w:rFonts w:asciiTheme="minorHAnsi" w:hAnsiTheme="minorHAnsi"/>
          <w:sz w:val="20"/>
          <w:szCs w:val="20"/>
        </w:rPr>
        <w:t>Vállalom</w:t>
      </w:r>
      <w:r w:rsidR="00BF6AB5" w:rsidRPr="00684413">
        <w:rPr>
          <w:rFonts w:asciiTheme="minorHAnsi" w:hAnsiTheme="minorHAnsi"/>
          <w:sz w:val="20"/>
          <w:szCs w:val="20"/>
        </w:rPr>
        <w:t xml:space="preserve"> egy közép- vagy felsőfokú szakmai oktatási intézményben végzett </w:t>
      </w:r>
      <w:r w:rsidR="00BF6AB5" w:rsidRPr="00684413">
        <w:rPr>
          <w:rFonts w:asciiTheme="minorHAnsi" w:hAnsiTheme="minorHAnsi"/>
          <w:b/>
          <w:bCs/>
          <w:sz w:val="20"/>
          <w:szCs w:val="20"/>
        </w:rPr>
        <w:t>szakmai gyakorlat dokumentálását</w:t>
      </w:r>
      <w:r w:rsidR="00AB7F86" w:rsidRPr="00684413">
        <w:rPr>
          <w:rFonts w:asciiTheme="minorHAnsi" w:hAnsiTheme="minorHAnsi"/>
          <w:sz w:val="20"/>
          <w:szCs w:val="20"/>
        </w:rPr>
        <w:t>.</w:t>
      </w:r>
    </w:p>
    <w:p w14:paraId="2F9CD82F" w14:textId="77777777" w:rsidR="009062F4" w:rsidRPr="00684413" w:rsidRDefault="009062F4" w:rsidP="00F36034">
      <w:pPr>
        <w:rPr>
          <w:rFonts w:asciiTheme="minorHAnsi" w:hAnsiTheme="minorHAnsi"/>
          <w:sz w:val="20"/>
          <w:szCs w:val="20"/>
        </w:rPr>
      </w:pPr>
    </w:p>
    <w:p w14:paraId="4AF37FC6" w14:textId="597FE6B3" w:rsidR="00EC397D" w:rsidRPr="00684413" w:rsidRDefault="00BF6AB5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4</w:t>
      </w:r>
      <w:r w:rsidR="003825B7" w:rsidRPr="00684413">
        <w:rPr>
          <w:rFonts w:asciiTheme="minorHAnsi" w:hAnsiTheme="minorHAnsi"/>
          <w:sz w:val="20"/>
          <w:szCs w:val="20"/>
        </w:rPr>
        <w:t>.</w:t>
      </w:r>
      <w:r w:rsidR="00B933DB" w:rsidRPr="00684413">
        <w:rPr>
          <w:rFonts w:asciiTheme="minorHAnsi" w:hAnsiTheme="minorHAnsi"/>
          <w:sz w:val="20"/>
          <w:szCs w:val="20"/>
        </w:rPr>
        <w:tab/>
      </w:r>
      <w:r w:rsidR="00EC397D" w:rsidRPr="00684413">
        <w:rPr>
          <w:rFonts w:asciiTheme="minorHAnsi" w:hAnsiTheme="minorHAnsi"/>
          <w:sz w:val="20"/>
          <w:szCs w:val="20"/>
        </w:rPr>
        <w:t>Vállalom, hogy az ösztöndíj-támogatás jogosulatlan igénybevétele, jogszabálysértő vagy nem rendeltetésszer</w:t>
      </w:r>
      <w:r w:rsidR="00FA0087" w:rsidRPr="00684413">
        <w:rPr>
          <w:rFonts w:asciiTheme="minorHAnsi" w:hAnsiTheme="minorHAnsi"/>
          <w:sz w:val="20"/>
          <w:szCs w:val="20"/>
        </w:rPr>
        <w:t>ű</w:t>
      </w:r>
      <w:r w:rsidR="00EC397D" w:rsidRPr="00684413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kamatait, a vonatkozó jogszabályokban - így különösen az </w:t>
      </w:r>
      <w:r w:rsidR="00FA0087" w:rsidRPr="00684413">
        <w:rPr>
          <w:rFonts w:asciiTheme="minorHAnsi" w:hAnsiTheme="minorHAnsi"/>
          <w:sz w:val="20"/>
          <w:szCs w:val="20"/>
        </w:rPr>
        <w:t>á</w:t>
      </w:r>
      <w:r w:rsidR="00EC397D" w:rsidRPr="00684413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684413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684413">
        <w:rPr>
          <w:rFonts w:asciiTheme="minorHAnsi" w:hAnsiTheme="minorHAnsi"/>
          <w:sz w:val="20"/>
          <w:szCs w:val="20"/>
        </w:rPr>
        <w:t>Korm. rendeletben és a jelen</w:t>
      </w:r>
      <w:r w:rsidR="00557A93" w:rsidRPr="00684413">
        <w:rPr>
          <w:rFonts w:asciiTheme="minorHAnsi" w:hAnsiTheme="minorHAnsi"/>
          <w:sz w:val="20"/>
          <w:szCs w:val="20"/>
        </w:rPr>
        <w:t xml:space="preserve"> </w:t>
      </w:r>
      <w:r w:rsidR="00EC397D" w:rsidRPr="00684413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D5471F" w:rsidRPr="00684413">
        <w:rPr>
          <w:rFonts w:asciiTheme="minorHAnsi" w:hAnsiTheme="minorHAnsi"/>
          <w:sz w:val="20"/>
          <w:szCs w:val="20"/>
        </w:rPr>
        <w:t>7</w:t>
      </w:r>
      <w:r w:rsidR="00EC397D" w:rsidRPr="00684413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684413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684413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31047606" w:rsidR="00EC397D" w:rsidRPr="00684413" w:rsidRDefault="00802D74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5</w:t>
      </w:r>
      <w:r w:rsidR="00EC397D" w:rsidRPr="00684413">
        <w:rPr>
          <w:rFonts w:asciiTheme="minorHAnsi" w:hAnsiTheme="minorHAnsi"/>
          <w:sz w:val="20"/>
          <w:szCs w:val="20"/>
        </w:rPr>
        <w:t>.</w:t>
      </w:r>
      <w:r w:rsidR="00EC397D" w:rsidRPr="00684413">
        <w:rPr>
          <w:rFonts w:asciiTheme="minorHAnsi" w:hAnsiTheme="minorHAnsi"/>
          <w:sz w:val="20"/>
          <w:szCs w:val="20"/>
        </w:rPr>
        <w:tab/>
        <w:t>Vállalom, hogy a részemre folyósított ösztöndíj teljes összegét a</w:t>
      </w:r>
      <w:r w:rsidR="0025506B" w:rsidRPr="00684413">
        <w:rPr>
          <w:rFonts w:asciiTheme="minorHAnsi" w:hAnsiTheme="minorHAnsi"/>
          <w:sz w:val="20"/>
          <w:szCs w:val="20"/>
        </w:rPr>
        <w:t xml:space="preserve"> </w:t>
      </w:r>
      <w:r w:rsidR="00EC397D" w:rsidRPr="00684413">
        <w:rPr>
          <w:rFonts w:asciiTheme="minorHAnsi" w:hAnsiTheme="minorHAnsi"/>
          <w:sz w:val="20"/>
          <w:szCs w:val="20"/>
        </w:rPr>
        <w:t>K</w:t>
      </w:r>
      <w:r w:rsidR="00765135" w:rsidRPr="00684413">
        <w:rPr>
          <w:rFonts w:asciiTheme="minorHAnsi" w:hAnsiTheme="minorHAnsi"/>
          <w:sz w:val="20"/>
          <w:szCs w:val="20"/>
        </w:rPr>
        <w:t>ollég</w:t>
      </w:r>
      <w:r w:rsidR="00EC397D" w:rsidRPr="00684413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684413">
        <w:rPr>
          <w:rFonts w:asciiTheme="minorHAnsi" w:hAnsiTheme="minorHAnsi"/>
          <w:sz w:val="20"/>
          <w:szCs w:val="20"/>
        </w:rPr>
        <w:t>Kezelő szerv</w:t>
      </w:r>
      <w:r w:rsidR="00EC397D" w:rsidRPr="00684413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684413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A0223C" w:rsidRPr="00684413">
        <w:rPr>
          <w:rFonts w:asciiTheme="minorHAnsi" w:hAnsiTheme="minorHAnsi"/>
          <w:sz w:val="20"/>
          <w:szCs w:val="20"/>
        </w:rPr>
        <w:t xml:space="preserve">MBH </w:t>
      </w:r>
      <w:r w:rsidR="00CC73B7" w:rsidRPr="00684413">
        <w:rPr>
          <w:rFonts w:asciiTheme="minorHAnsi" w:hAnsiTheme="minorHAnsi"/>
          <w:sz w:val="20"/>
          <w:szCs w:val="20"/>
        </w:rPr>
        <w:t>Banknál</w:t>
      </w:r>
      <w:r w:rsidR="00EC397D" w:rsidRPr="00684413">
        <w:rPr>
          <w:rFonts w:asciiTheme="minorHAnsi" w:hAnsiTheme="minorHAnsi"/>
          <w:sz w:val="20"/>
          <w:szCs w:val="20"/>
        </w:rPr>
        <w:t xml:space="preserve"> vezetett </w:t>
      </w:r>
      <w:r w:rsidR="00A0223C" w:rsidRPr="00684413">
        <w:rPr>
          <w:rFonts w:asciiTheme="minorHAnsi" w:hAnsiTheme="minorHAnsi"/>
          <w:sz w:val="20"/>
          <w:szCs w:val="20"/>
        </w:rPr>
        <w:t>10102244-78053500-01005002</w:t>
      </w:r>
      <w:r w:rsidR="00EC397D" w:rsidRPr="00684413">
        <w:rPr>
          <w:rFonts w:asciiTheme="minorHAnsi" w:hAnsiTheme="minorHAnsi"/>
          <w:sz w:val="20"/>
          <w:szCs w:val="20"/>
        </w:rPr>
        <w:t xml:space="preserve"> </w:t>
      </w:r>
      <w:r w:rsidR="00F032EC" w:rsidRPr="00684413">
        <w:rPr>
          <w:rFonts w:asciiTheme="minorHAnsi" w:hAnsiTheme="minorHAnsi"/>
          <w:sz w:val="20"/>
          <w:szCs w:val="20"/>
        </w:rPr>
        <w:t xml:space="preserve">számú </w:t>
      </w:r>
      <w:r w:rsidR="00EC397D" w:rsidRPr="00684413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684413" w:rsidRDefault="00EC397D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a)</w:t>
      </w:r>
      <w:r w:rsidRPr="00684413">
        <w:rPr>
          <w:rFonts w:asciiTheme="minorHAnsi" w:hAnsiTheme="minorHAnsi"/>
          <w:sz w:val="20"/>
          <w:szCs w:val="20"/>
        </w:rPr>
        <w:tab/>
      </w:r>
      <w:r w:rsidR="00525823" w:rsidRPr="00684413">
        <w:rPr>
          <w:rFonts w:asciiTheme="minorHAnsi" w:hAnsiTheme="minorHAnsi"/>
          <w:sz w:val="20"/>
          <w:szCs w:val="20"/>
        </w:rPr>
        <w:t>a</w:t>
      </w:r>
      <w:r w:rsidRPr="00684413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684413">
        <w:rPr>
          <w:rFonts w:asciiTheme="minorHAnsi" w:hAnsiTheme="minorHAnsi"/>
          <w:sz w:val="20"/>
          <w:szCs w:val="20"/>
        </w:rPr>
        <w:t>,</w:t>
      </w:r>
      <w:r w:rsidRPr="00684413">
        <w:rPr>
          <w:rFonts w:asciiTheme="minorHAnsi" w:hAnsiTheme="minorHAnsi"/>
          <w:sz w:val="20"/>
          <w:szCs w:val="20"/>
        </w:rPr>
        <w:t xml:space="preserve"> </w:t>
      </w:r>
      <w:r w:rsidR="00143693" w:rsidRPr="00684413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684413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684413">
        <w:rPr>
          <w:rFonts w:asciiTheme="minorHAnsi" w:hAnsiTheme="minorHAnsi"/>
          <w:sz w:val="20"/>
          <w:szCs w:val="20"/>
        </w:rPr>
        <w:t xml:space="preserve"> vagy</w:t>
      </w:r>
      <w:r w:rsidR="00143693" w:rsidRPr="00684413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684413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b</w:t>
      </w:r>
      <w:r w:rsidR="00EC397D" w:rsidRPr="00684413">
        <w:rPr>
          <w:rFonts w:asciiTheme="minorHAnsi" w:hAnsiTheme="minorHAnsi"/>
          <w:sz w:val="20"/>
          <w:szCs w:val="20"/>
        </w:rPr>
        <w:t>)</w:t>
      </w:r>
      <w:r w:rsidR="00EC397D" w:rsidRPr="00684413">
        <w:rPr>
          <w:rFonts w:asciiTheme="minorHAnsi" w:hAnsiTheme="minorHAnsi"/>
          <w:sz w:val="20"/>
          <w:szCs w:val="20"/>
        </w:rPr>
        <w:tab/>
      </w:r>
      <w:r w:rsidR="008649F9" w:rsidRPr="00684413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684413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684413">
        <w:rPr>
          <w:rFonts w:asciiTheme="minorHAnsi" w:hAnsiTheme="minorHAnsi"/>
          <w:sz w:val="20"/>
          <w:szCs w:val="20"/>
        </w:rPr>
        <w:t xml:space="preserve"> tekinteté</w:t>
      </w:r>
      <w:r w:rsidR="00A357C4" w:rsidRPr="00684413">
        <w:rPr>
          <w:rFonts w:asciiTheme="minorHAnsi" w:hAnsiTheme="minorHAnsi"/>
          <w:sz w:val="20"/>
          <w:szCs w:val="20"/>
        </w:rPr>
        <w:t>ben</w:t>
      </w:r>
      <w:r w:rsidR="00E95EDA" w:rsidRPr="00684413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c</w:t>
      </w:r>
      <w:r w:rsidR="00A357C4" w:rsidRPr="00684413">
        <w:rPr>
          <w:rFonts w:asciiTheme="minorHAnsi" w:hAnsiTheme="minorHAnsi"/>
          <w:sz w:val="20"/>
          <w:szCs w:val="20"/>
        </w:rPr>
        <w:t>)</w:t>
      </w:r>
      <w:r w:rsidR="00A357C4" w:rsidRPr="00684413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d</w:t>
      </w:r>
      <w:r w:rsidR="00A357C4" w:rsidRPr="00684413">
        <w:rPr>
          <w:rFonts w:asciiTheme="minorHAnsi" w:hAnsiTheme="minorHAnsi"/>
          <w:sz w:val="20"/>
          <w:szCs w:val="20"/>
        </w:rPr>
        <w:t>)</w:t>
      </w:r>
      <w:r w:rsidR="00A357C4" w:rsidRPr="00684413">
        <w:rPr>
          <w:rFonts w:asciiTheme="minorHAnsi" w:hAnsiTheme="minorHAnsi"/>
          <w:sz w:val="20"/>
          <w:szCs w:val="20"/>
        </w:rPr>
        <w:tab/>
      </w:r>
      <w:r w:rsidR="00EC397D" w:rsidRPr="00684413">
        <w:rPr>
          <w:rFonts w:asciiTheme="minorHAnsi" w:hAnsiTheme="minorHAnsi"/>
          <w:sz w:val="20"/>
          <w:szCs w:val="20"/>
        </w:rPr>
        <w:t>az írásbeli</w:t>
      </w:r>
      <w:r w:rsidR="00F032EC" w:rsidRPr="00684413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684413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e</w:t>
      </w:r>
      <w:r w:rsidR="00EC397D" w:rsidRPr="00684413">
        <w:rPr>
          <w:rFonts w:asciiTheme="minorHAnsi" w:hAnsiTheme="minorHAnsi"/>
          <w:sz w:val="20"/>
          <w:szCs w:val="20"/>
        </w:rPr>
        <w:t>)</w:t>
      </w:r>
      <w:r w:rsidR="00EC397D" w:rsidRPr="00684413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lastRenderedPageBreak/>
        <w:t>f</w:t>
      </w:r>
      <w:r w:rsidR="00EC397D" w:rsidRPr="00684413">
        <w:rPr>
          <w:rFonts w:asciiTheme="minorHAnsi" w:hAnsiTheme="minorHAnsi"/>
          <w:sz w:val="20"/>
          <w:szCs w:val="20"/>
        </w:rPr>
        <w:t>)</w:t>
      </w:r>
      <w:r w:rsidR="00EC397D" w:rsidRPr="00684413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027FE6AF" w:rsidR="00EC397D" w:rsidRPr="00684413" w:rsidRDefault="00525823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g</w:t>
      </w:r>
      <w:r w:rsidR="00EC397D" w:rsidRPr="00684413">
        <w:rPr>
          <w:rFonts w:asciiTheme="minorHAnsi" w:hAnsiTheme="minorHAnsi"/>
          <w:sz w:val="20"/>
          <w:szCs w:val="20"/>
        </w:rPr>
        <w:t>)</w:t>
      </w:r>
      <w:r w:rsidR="00EC397D" w:rsidRPr="00684413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E97FAA" w:rsidRPr="00684413">
        <w:rPr>
          <w:rFonts w:asciiTheme="minorHAnsi" w:hAnsiTheme="minorHAnsi"/>
          <w:sz w:val="20"/>
          <w:szCs w:val="20"/>
        </w:rPr>
        <w:t>Kollégium</w:t>
      </w:r>
      <w:r w:rsidR="00EC397D" w:rsidRPr="00684413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973FDE">
        <w:rPr>
          <w:rFonts w:asciiTheme="minorHAnsi" w:hAnsiTheme="minorHAnsi"/>
          <w:sz w:val="20"/>
          <w:szCs w:val="20"/>
        </w:rPr>
        <w:t>K</w:t>
      </w:r>
      <w:r w:rsidR="00E97FAA" w:rsidRPr="00684413">
        <w:rPr>
          <w:rFonts w:asciiTheme="minorHAnsi" w:hAnsiTheme="minorHAnsi"/>
          <w:sz w:val="20"/>
          <w:szCs w:val="20"/>
        </w:rPr>
        <w:t>ollégium</w:t>
      </w:r>
      <w:r w:rsidR="00EC397D" w:rsidRPr="00684413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684413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09640BCE" w:rsidR="009062F4" w:rsidRPr="00684413" w:rsidRDefault="00802D74" w:rsidP="00EC397D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6</w:t>
      </w:r>
      <w:r w:rsidR="00EC397D" w:rsidRPr="00684413">
        <w:rPr>
          <w:rFonts w:asciiTheme="minorHAnsi" w:hAnsiTheme="minorHAnsi"/>
          <w:sz w:val="20"/>
          <w:szCs w:val="20"/>
        </w:rPr>
        <w:t>.</w:t>
      </w:r>
      <w:r w:rsidR="00B933DB" w:rsidRPr="00684413">
        <w:rPr>
          <w:rFonts w:asciiTheme="minorHAnsi" w:hAnsiTheme="minorHAnsi"/>
          <w:sz w:val="20"/>
          <w:szCs w:val="20"/>
        </w:rPr>
        <w:tab/>
      </w:r>
      <w:r w:rsidR="00EC397D" w:rsidRPr="00684413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684413">
        <w:rPr>
          <w:rFonts w:asciiTheme="minorHAnsi" w:hAnsiTheme="minorHAnsi"/>
          <w:sz w:val="20"/>
          <w:szCs w:val="20"/>
        </w:rPr>
        <w:t>§</w:t>
      </w:r>
      <w:r w:rsidR="00EC397D" w:rsidRPr="00684413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684413">
        <w:rPr>
          <w:rFonts w:asciiTheme="minorHAnsi" w:hAnsiTheme="minorHAnsi"/>
          <w:sz w:val="20"/>
          <w:szCs w:val="20"/>
        </w:rPr>
        <w:t>ű</w:t>
      </w:r>
      <w:r w:rsidR="00EC397D" w:rsidRPr="00684413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08E8F1E" w14:textId="77777777" w:rsidR="00EC3D4C" w:rsidRPr="00684413" w:rsidRDefault="00EC3D4C" w:rsidP="00EC3D4C">
      <w:pPr>
        <w:rPr>
          <w:rFonts w:asciiTheme="minorHAnsi" w:hAnsiTheme="minorHAnsi"/>
          <w:sz w:val="20"/>
          <w:szCs w:val="20"/>
        </w:rPr>
      </w:pPr>
    </w:p>
    <w:p w14:paraId="38153E67" w14:textId="3E4FD2E8" w:rsidR="00EC3D4C" w:rsidRPr="00684413" w:rsidRDefault="00EC3D4C" w:rsidP="00EC3D4C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 xml:space="preserve">7. Nyilatkozom, hogy a Kezelő szerv </w:t>
      </w:r>
      <w:r w:rsidR="00A0223C" w:rsidRPr="00684413">
        <w:rPr>
          <w:rFonts w:asciiTheme="minorHAnsi" w:hAnsiTheme="minorHAnsi"/>
          <w:sz w:val="20"/>
          <w:szCs w:val="20"/>
        </w:rPr>
        <w:t>www.petofiugynokseg.hu</w:t>
      </w:r>
      <w:r w:rsidRPr="00684413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5.§-ának (1)-(2) bekezdései alapján nyilvánosságra hozhatók.</w:t>
      </w:r>
    </w:p>
    <w:p w14:paraId="4408AEA6" w14:textId="77777777" w:rsidR="003B2C83" w:rsidRPr="00684413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684413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684413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684413">
        <w:rPr>
          <w:rFonts w:asciiTheme="minorHAnsi" w:hAnsiTheme="minorHAnsi"/>
          <w:b/>
          <w:bCs/>
          <w:sz w:val="20"/>
          <w:szCs w:val="20"/>
        </w:rPr>
        <w:t>leg történő</w:t>
      </w:r>
      <w:r w:rsidRPr="00684413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684413">
        <w:rPr>
          <w:rFonts w:asciiTheme="minorHAnsi" w:hAnsiTheme="minorHAnsi"/>
          <w:b/>
          <w:bCs/>
          <w:sz w:val="20"/>
          <w:szCs w:val="20"/>
        </w:rPr>
        <w:t>áva</w:t>
      </w:r>
      <w:r w:rsidRPr="00684413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684413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684413" w:rsidRDefault="00504A3E" w:rsidP="002F6129">
      <w:pPr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684413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684413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684413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684413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4AD1E700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7197B956" w14:textId="77777777" w:rsidR="00973FDE" w:rsidRPr="00684413" w:rsidRDefault="00973FDE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684413" w14:paraId="3B99AC35" w14:textId="77777777" w:rsidTr="000D733B">
        <w:tc>
          <w:tcPr>
            <w:tcW w:w="4345" w:type="dxa"/>
          </w:tcPr>
          <w:p w14:paraId="5B1CF122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684413" w14:paraId="0591023E" w14:textId="77777777" w:rsidTr="000D733B">
        <w:tc>
          <w:tcPr>
            <w:tcW w:w="4345" w:type="dxa"/>
          </w:tcPr>
          <w:p w14:paraId="11703689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684413" w14:paraId="3B58A811" w14:textId="77777777" w:rsidTr="000D733B">
        <w:tc>
          <w:tcPr>
            <w:tcW w:w="4345" w:type="dxa"/>
          </w:tcPr>
          <w:p w14:paraId="270FC317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684413" w14:paraId="7DE3A5EA" w14:textId="77777777" w:rsidTr="000D733B">
        <w:tc>
          <w:tcPr>
            <w:tcW w:w="4345" w:type="dxa"/>
          </w:tcPr>
          <w:p w14:paraId="53346673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68441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68441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68441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6F48E2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6F48E2" w:rsidSect="00714886">
      <w:footerReference w:type="default" r:id="rId10"/>
      <w:pgSz w:w="11906" w:h="16838"/>
      <w:pgMar w:top="127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653" w14:textId="77777777" w:rsidR="001448D6" w:rsidRDefault="001448D6" w:rsidP="00C71D7E">
      <w:r>
        <w:separator/>
      </w:r>
    </w:p>
  </w:endnote>
  <w:endnote w:type="continuationSeparator" w:id="0">
    <w:p w14:paraId="4E42F0CA" w14:textId="77777777" w:rsidR="001448D6" w:rsidRDefault="001448D6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FD19" w14:textId="77777777" w:rsidR="001448D6" w:rsidRDefault="001448D6" w:rsidP="00C71D7E">
      <w:r>
        <w:separator/>
      </w:r>
    </w:p>
  </w:footnote>
  <w:footnote w:type="continuationSeparator" w:id="0">
    <w:p w14:paraId="46B74070" w14:textId="77777777" w:rsidR="001448D6" w:rsidRDefault="001448D6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A1B0F"/>
    <w:rsid w:val="000C38BD"/>
    <w:rsid w:val="00133177"/>
    <w:rsid w:val="00143693"/>
    <w:rsid w:val="001448D6"/>
    <w:rsid w:val="00163149"/>
    <w:rsid w:val="00164F3F"/>
    <w:rsid w:val="001A3248"/>
    <w:rsid w:val="001B2699"/>
    <w:rsid w:val="001B3C61"/>
    <w:rsid w:val="001E0422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637A"/>
    <w:rsid w:val="00361B0F"/>
    <w:rsid w:val="003814C1"/>
    <w:rsid w:val="003825B7"/>
    <w:rsid w:val="003940FB"/>
    <w:rsid w:val="003B2C83"/>
    <w:rsid w:val="004A241E"/>
    <w:rsid w:val="004C03ED"/>
    <w:rsid w:val="004F6C71"/>
    <w:rsid w:val="00501659"/>
    <w:rsid w:val="00504A3E"/>
    <w:rsid w:val="00525823"/>
    <w:rsid w:val="00527AB2"/>
    <w:rsid w:val="00557A93"/>
    <w:rsid w:val="00563E66"/>
    <w:rsid w:val="00565755"/>
    <w:rsid w:val="005C525E"/>
    <w:rsid w:val="00626C05"/>
    <w:rsid w:val="00630F91"/>
    <w:rsid w:val="00635F3C"/>
    <w:rsid w:val="00684413"/>
    <w:rsid w:val="00691F21"/>
    <w:rsid w:val="006B01EF"/>
    <w:rsid w:val="006D1EE5"/>
    <w:rsid w:val="006D2F16"/>
    <w:rsid w:val="006F48E2"/>
    <w:rsid w:val="006F6F37"/>
    <w:rsid w:val="00713DDA"/>
    <w:rsid w:val="00714886"/>
    <w:rsid w:val="00716BAA"/>
    <w:rsid w:val="00747EC0"/>
    <w:rsid w:val="00765135"/>
    <w:rsid w:val="00790F09"/>
    <w:rsid w:val="007A0BAE"/>
    <w:rsid w:val="007A1355"/>
    <w:rsid w:val="007D170B"/>
    <w:rsid w:val="007F4C99"/>
    <w:rsid w:val="00802D74"/>
    <w:rsid w:val="008255AB"/>
    <w:rsid w:val="008319CC"/>
    <w:rsid w:val="008534D5"/>
    <w:rsid w:val="008649F9"/>
    <w:rsid w:val="00865BB1"/>
    <w:rsid w:val="00895F08"/>
    <w:rsid w:val="008E4769"/>
    <w:rsid w:val="009062F4"/>
    <w:rsid w:val="0095662C"/>
    <w:rsid w:val="00973FDE"/>
    <w:rsid w:val="009939A4"/>
    <w:rsid w:val="009B7EBF"/>
    <w:rsid w:val="009C5295"/>
    <w:rsid w:val="00A0223C"/>
    <w:rsid w:val="00A0575A"/>
    <w:rsid w:val="00A357C4"/>
    <w:rsid w:val="00A87E32"/>
    <w:rsid w:val="00AA3977"/>
    <w:rsid w:val="00AB7F86"/>
    <w:rsid w:val="00AC4365"/>
    <w:rsid w:val="00B17233"/>
    <w:rsid w:val="00B22208"/>
    <w:rsid w:val="00B31479"/>
    <w:rsid w:val="00B933DB"/>
    <w:rsid w:val="00BF6AB5"/>
    <w:rsid w:val="00C02741"/>
    <w:rsid w:val="00C10173"/>
    <w:rsid w:val="00C24212"/>
    <w:rsid w:val="00C71D7E"/>
    <w:rsid w:val="00C77995"/>
    <w:rsid w:val="00C80EEE"/>
    <w:rsid w:val="00CA64F6"/>
    <w:rsid w:val="00CB0576"/>
    <w:rsid w:val="00CC73B7"/>
    <w:rsid w:val="00CD1B1A"/>
    <w:rsid w:val="00D47042"/>
    <w:rsid w:val="00D5471F"/>
    <w:rsid w:val="00DA5F48"/>
    <w:rsid w:val="00E42F62"/>
    <w:rsid w:val="00E818B3"/>
    <w:rsid w:val="00E95EDA"/>
    <w:rsid w:val="00E97FAA"/>
    <w:rsid w:val="00EB02B9"/>
    <w:rsid w:val="00EC397D"/>
    <w:rsid w:val="00EC3D4C"/>
    <w:rsid w:val="00F032EC"/>
    <w:rsid w:val="00F36034"/>
    <w:rsid w:val="00F46FE7"/>
    <w:rsid w:val="00F716BE"/>
    <w:rsid w:val="00FA0087"/>
    <w:rsid w:val="00FA5B03"/>
    <w:rsid w:val="00FC7BC9"/>
    <w:rsid w:val="00FD69A8"/>
    <w:rsid w:val="00FE2EDA"/>
    <w:rsid w:val="00FE4C56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A0223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14</cp:revision>
  <dcterms:created xsi:type="dcterms:W3CDTF">2023-12-01T10:18:00Z</dcterms:created>
  <dcterms:modified xsi:type="dcterms:W3CDTF">2023-12-12T11:46:00Z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